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38F3" w14:textId="57AF5C1C" w:rsidR="002D32FC" w:rsidRDefault="0034429E" w:rsidP="0034429E">
      <w:r w:rsidRPr="0034429E">
        <w:br/>
      </w:r>
      <w:r w:rsidR="002D32FC">
        <w:rPr>
          <w:noProof/>
        </w:rPr>
        <w:drawing>
          <wp:inline distT="0" distB="0" distL="0" distR="0" wp14:anchorId="27619649" wp14:editId="4887B76D">
            <wp:extent cx="1952549" cy="699963"/>
            <wp:effectExtent l="0" t="0" r="0" b="5080"/>
            <wp:docPr id="2109351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81" cy="7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7818B" w14:textId="477C152C" w:rsidR="002D32FC" w:rsidRPr="00126BC6" w:rsidRDefault="002D32FC" w:rsidP="0034429E">
      <w:pPr>
        <w:rPr>
          <w:b/>
          <w:bCs/>
          <w:color w:val="0070C0"/>
          <w:sz w:val="24"/>
          <w:szCs w:val="24"/>
        </w:rPr>
      </w:pPr>
      <w:r w:rsidRPr="00126BC6">
        <w:rPr>
          <w:b/>
          <w:bCs/>
          <w:color w:val="0070C0"/>
          <w:sz w:val="24"/>
          <w:szCs w:val="24"/>
        </w:rPr>
        <w:t>PRIVACY POLICY</w:t>
      </w:r>
    </w:p>
    <w:p w14:paraId="00A743C2" w14:textId="18B2C3F0" w:rsidR="002D32FC" w:rsidRPr="00126BC6" w:rsidRDefault="002D32FC" w:rsidP="0034429E">
      <w:pPr>
        <w:rPr>
          <w:b/>
          <w:bCs/>
          <w:color w:val="0070C0"/>
          <w:sz w:val="24"/>
          <w:szCs w:val="24"/>
        </w:rPr>
      </w:pPr>
      <w:r w:rsidRPr="00126BC6">
        <w:rPr>
          <w:b/>
          <w:bCs/>
          <w:color w:val="0070C0"/>
          <w:sz w:val="24"/>
          <w:szCs w:val="24"/>
        </w:rPr>
        <w:t>Phase Design Engineering Ltd</w:t>
      </w:r>
    </w:p>
    <w:p w14:paraId="5937AF15" w14:textId="77777777" w:rsidR="0034429E" w:rsidRPr="0034429E" w:rsidRDefault="00000000" w:rsidP="0034429E">
      <w:r>
        <w:pict w14:anchorId="5D8F5B35">
          <v:rect id="_x0000_i1025" style="width:0;height:1.5pt" o:hralign="center" o:hrstd="t" o:hr="t" fillcolor="#a0a0a0" stroked="f"/>
        </w:pict>
      </w:r>
    </w:p>
    <w:p w14:paraId="4844AD11" w14:textId="7D0F4FD1" w:rsidR="0034429E" w:rsidRPr="0034429E" w:rsidRDefault="0034429E" w:rsidP="0034429E">
      <w:pPr>
        <w:rPr>
          <w:b/>
          <w:bCs/>
        </w:rPr>
      </w:pPr>
      <w:r w:rsidRPr="0034429E">
        <w:rPr>
          <w:b/>
          <w:bCs/>
        </w:rPr>
        <w:t>Introduction</w:t>
      </w:r>
    </w:p>
    <w:p w14:paraId="0DB0495C" w14:textId="77777777" w:rsidR="0034429E" w:rsidRPr="0034429E" w:rsidRDefault="0034429E" w:rsidP="0034429E">
      <w:r w:rsidRPr="0034429E">
        <w:t>Phase Design Engineering Ltd (“we”, “us”, “our”) is committed to protecting and respecting your privacy.</w:t>
      </w:r>
    </w:p>
    <w:p w14:paraId="3EFAFC47" w14:textId="77777777" w:rsidR="0034429E" w:rsidRPr="0034429E" w:rsidRDefault="0034429E" w:rsidP="0034429E">
      <w:r w:rsidRPr="0034429E">
        <w:t>This Privacy Policy explains how we collect, use and protect personal information when you visit our website or contact us.</w:t>
      </w:r>
    </w:p>
    <w:p w14:paraId="3DAD0FED" w14:textId="77777777" w:rsidR="0034429E" w:rsidRPr="0034429E" w:rsidRDefault="0034429E" w:rsidP="0034429E">
      <w:r w:rsidRPr="0034429E">
        <w:t>We process personal data in accordance with the UK General Data Protection Regulation (UK GDPR) and the Data Protection Act 2018.</w:t>
      </w:r>
    </w:p>
    <w:p w14:paraId="3348D2A9" w14:textId="77777777" w:rsidR="0034429E" w:rsidRPr="0034429E" w:rsidRDefault="00000000" w:rsidP="0034429E">
      <w:r>
        <w:pict w14:anchorId="5FAAD8E4">
          <v:rect id="_x0000_i1026" style="width:0;height:1.5pt" o:hralign="center" o:hrstd="t" o:hr="t" fillcolor="#a0a0a0" stroked="f"/>
        </w:pict>
      </w:r>
    </w:p>
    <w:p w14:paraId="0BC675E3" w14:textId="4C79F2D9" w:rsidR="0034429E" w:rsidRPr="0034429E" w:rsidRDefault="0034429E" w:rsidP="0034429E">
      <w:pPr>
        <w:rPr>
          <w:b/>
          <w:bCs/>
        </w:rPr>
      </w:pPr>
      <w:r w:rsidRPr="0034429E">
        <w:rPr>
          <w:b/>
          <w:bCs/>
        </w:rPr>
        <w:t>Information We May Collect</w:t>
      </w:r>
    </w:p>
    <w:p w14:paraId="3CA7C2A6" w14:textId="77777777" w:rsidR="0063029F" w:rsidRPr="0063029F" w:rsidRDefault="0063029F" w:rsidP="0063029F">
      <w:pPr>
        <w:rPr>
          <w:lang w:val="en-US"/>
        </w:rPr>
      </w:pPr>
      <w:r w:rsidRPr="0063029F">
        <w:rPr>
          <w:lang w:val="en-US"/>
        </w:rPr>
        <w:t>We may collect and process the following types of information when you interact with our website or contact us:</w:t>
      </w:r>
      <w:r w:rsidRPr="0063029F">
        <w:rPr>
          <w:lang w:val="en-US"/>
        </w:rPr>
        <w:br/>
      </w:r>
      <w:r w:rsidRPr="0063029F">
        <w:rPr>
          <w:lang w:val="en-US"/>
        </w:rPr>
        <w:br/>
        <w:t xml:space="preserve">• Name and company details  </w:t>
      </w:r>
      <w:r w:rsidRPr="0063029F">
        <w:rPr>
          <w:lang w:val="en-US"/>
        </w:rPr>
        <w:br/>
        <w:t xml:space="preserve">• Email address and telephone number  </w:t>
      </w:r>
      <w:r w:rsidRPr="0063029F">
        <w:rPr>
          <w:lang w:val="en-US"/>
        </w:rPr>
        <w:br/>
        <w:t xml:space="preserve">• Information submitted through website contact forms  </w:t>
      </w:r>
      <w:r w:rsidRPr="0063029F">
        <w:rPr>
          <w:lang w:val="en-US"/>
        </w:rPr>
        <w:br/>
        <w:t>• Technical information such as IP address, browser type and website usage data</w:t>
      </w:r>
      <w:r w:rsidRPr="0063029F">
        <w:rPr>
          <w:lang w:val="en-US"/>
        </w:rPr>
        <w:br/>
      </w:r>
      <w:r w:rsidRPr="0063029F">
        <w:rPr>
          <w:lang w:val="en-US"/>
        </w:rPr>
        <w:br/>
        <w:t>We only collect information that is necessary to respond to enquiries or provide professional services.</w:t>
      </w:r>
    </w:p>
    <w:p w14:paraId="3F5F2999" w14:textId="77777777" w:rsidR="0034429E" w:rsidRPr="0034429E" w:rsidRDefault="00000000" w:rsidP="0034429E">
      <w:r>
        <w:pict w14:anchorId="384F9E76">
          <v:rect id="_x0000_i1027" style="width:0;height:1.5pt" o:hralign="center" o:hrstd="t" o:hr="t" fillcolor="#a0a0a0" stroked="f"/>
        </w:pict>
      </w:r>
    </w:p>
    <w:p w14:paraId="40CBA78D" w14:textId="164EBEC2" w:rsidR="0034429E" w:rsidRDefault="0034429E" w:rsidP="0034429E">
      <w:pPr>
        <w:rPr>
          <w:b/>
          <w:bCs/>
        </w:rPr>
      </w:pPr>
      <w:r w:rsidRPr="0034429E">
        <w:rPr>
          <w:b/>
          <w:bCs/>
        </w:rPr>
        <w:t>How We Use Your Information</w:t>
      </w:r>
    </w:p>
    <w:p w14:paraId="56E5B98F" w14:textId="057B5E3B" w:rsidR="0063029F" w:rsidRPr="0063029F" w:rsidRDefault="0063029F" w:rsidP="0034429E">
      <w:pPr>
        <w:rPr>
          <w:lang w:val="en-US"/>
        </w:rPr>
      </w:pPr>
      <w:r w:rsidRPr="0063029F">
        <w:rPr>
          <w:lang w:val="en-US"/>
        </w:rPr>
        <w:t>Personal information may be used to:</w:t>
      </w:r>
      <w:r w:rsidRPr="0063029F">
        <w:rPr>
          <w:lang w:val="en-US"/>
        </w:rPr>
        <w:br/>
      </w:r>
      <w:r w:rsidRPr="0063029F">
        <w:rPr>
          <w:lang w:val="en-US"/>
        </w:rPr>
        <w:br/>
        <w:t xml:space="preserve">• Respond to enquiries and provide requested information  </w:t>
      </w:r>
      <w:r w:rsidRPr="0063029F">
        <w:rPr>
          <w:lang w:val="en-US"/>
        </w:rPr>
        <w:br/>
        <w:t xml:space="preserve">• Deliver engineering consultancy services  </w:t>
      </w:r>
      <w:r w:rsidRPr="0063029F">
        <w:rPr>
          <w:lang w:val="en-US"/>
        </w:rPr>
        <w:br/>
        <w:t xml:space="preserve">• Manage professional relationships with clients and partners  </w:t>
      </w:r>
      <w:r w:rsidRPr="0063029F">
        <w:rPr>
          <w:lang w:val="en-US"/>
        </w:rPr>
        <w:br/>
        <w:t xml:space="preserve">• Improve website performance and user experience  </w:t>
      </w:r>
      <w:r w:rsidRPr="0063029F">
        <w:rPr>
          <w:lang w:val="en-US"/>
        </w:rPr>
        <w:br/>
        <w:t>• Meet legal or regulatory obligations</w:t>
      </w:r>
      <w:r w:rsidRPr="0063029F">
        <w:rPr>
          <w:lang w:val="en-US"/>
        </w:rPr>
        <w:br/>
      </w:r>
      <w:r w:rsidRPr="0063029F">
        <w:rPr>
          <w:lang w:val="en-US"/>
        </w:rPr>
        <w:br/>
        <w:t>We do not sell, rent or trade personal information to third parties.</w:t>
      </w:r>
    </w:p>
    <w:p w14:paraId="5D92FB7C" w14:textId="77777777" w:rsidR="0034429E" w:rsidRPr="0034429E" w:rsidRDefault="00000000" w:rsidP="0034429E">
      <w:r>
        <w:pict w14:anchorId="617EE377">
          <v:rect id="_x0000_i1028" style="width:0;height:1.5pt" o:hralign="center" o:hrstd="t" o:hr="t" fillcolor="#a0a0a0" stroked="f"/>
        </w:pict>
      </w:r>
    </w:p>
    <w:p w14:paraId="1BDC90B7" w14:textId="77777777" w:rsidR="00126BC6" w:rsidRDefault="00126BC6" w:rsidP="0034429E">
      <w:pPr>
        <w:rPr>
          <w:b/>
          <w:bCs/>
        </w:rPr>
      </w:pPr>
    </w:p>
    <w:p w14:paraId="6AC6BAA8" w14:textId="4B1FBE83" w:rsidR="0034429E" w:rsidRPr="0034429E" w:rsidRDefault="0034429E" w:rsidP="0034429E">
      <w:pPr>
        <w:rPr>
          <w:b/>
          <w:bCs/>
        </w:rPr>
      </w:pPr>
      <w:r w:rsidRPr="0034429E">
        <w:rPr>
          <w:b/>
          <w:bCs/>
        </w:rPr>
        <w:t>Lawful Basis for Processing</w:t>
      </w:r>
    </w:p>
    <w:p w14:paraId="7AFD290E" w14:textId="77777777" w:rsidR="0063029F" w:rsidRPr="0063029F" w:rsidRDefault="0063029F" w:rsidP="0063029F">
      <w:pPr>
        <w:rPr>
          <w:lang w:val="en-US"/>
        </w:rPr>
      </w:pPr>
      <w:r w:rsidRPr="0063029F">
        <w:rPr>
          <w:lang w:val="en-US"/>
        </w:rPr>
        <w:t>Personal data is processed under the following lawful bases:</w:t>
      </w:r>
      <w:r w:rsidRPr="0063029F">
        <w:rPr>
          <w:lang w:val="en-US"/>
        </w:rPr>
        <w:br/>
      </w:r>
      <w:r w:rsidRPr="0063029F">
        <w:rPr>
          <w:lang w:val="en-US"/>
        </w:rPr>
        <w:br/>
        <w:t xml:space="preserve">• Legitimate interests – responding to enquiries and managing professional relationships  </w:t>
      </w:r>
      <w:r w:rsidRPr="0063029F">
        <w:rPr>
          <w:lang w:val="en-US"/>
        </w:rPr>
        <w:br/>
        <w:t xml:space="preserve">• Contractual necessity – where services are provided under contract  </w:t>
      </w:r>
      <w:r w:rsidRPr="0063029F">
        <w:rPr>
          <w:lang w:val="en-US"/>
        </w:rPr>
        <w:br/>
        <w:t xml:space="preserve">• Legal obligation – where disclosure is required by law  </w:t>
      </w:r>
      <w:r w:rsidRPr="0063029F">
        <w:rPr>
          <w:lang w:val="en-US"/>
        </w:rPr>
        <w:br/>
        <w:t>• Consent – where individuals choose to receive optional communications.</w:t>
      </w:r>
    </w:p>
    <w:p w14:paraId="6D5EA164" w14:textId="77777777" w:rsidR="0034429E" w:rsidRPr="0034429E" w:rsidRDefault="00000000" w:rsidP="0034429E">
      <w:r>
        <w:pict w14:anchorId="5BE93AD3">
          <v:rect id="_x0000_i1029" style="width:0;height:1.5pt" o:hralign="center" o:hrstd="t" o:hr="t" fillcolor="#a0a0a0" stroked="f"/>
        </w:pict>
      </w:r>
    </w:p>
    <w:p w14:paraId="62627675" w14:textId="03B450D0" w:rsidR="0034429E" w:rsidRDefault="0034429E" w:rsidP="0034429E">
      <w:pPr>
        <w:rPr>
          <w:b/>
          <w:bCs/>
        </w:rPr>
      </w:pPr>
      <w:r w:rsidRPr="0034429E">
        <w:rPr>
          <w:b/>
          <w:bCs/>
        </w:rPr>
        <w:t>Data Sharing</w:t>
      </w:r>
    </w:p>
    <w:p w14:paraId="0DA623C3" w14:textId="0141C460" w:rsidR="0063029F" w:rsidRPr="0063029F" w:rsidRDefault="0063029F" w:rsidP="0034429E">
      <w:pPr>
        <w:rPr>
          <w:lang w:val="en-US"/>
        </w:rPr>
      </w:pPr>
      <w:r w:rsidRPr="0063029F">
        <w:rPr>
          <w:lang w:val="en-US"/>
        </w:rPr>
        <w:t>Where necessary, personal data may be shared with trusted third parties such as:</w:t>
      </w:r>
      <w:r w:rsidRPr="0063029F">
        <w:rPr>
          <w:lang w:val="en-US"/>
        </w:rPr>
        <w:br/>
      </w:r>
      <w:r w:rsidRPr="0063029F">
        <w:rPr>
          <w:lang w:val="en-US"/>
        </w:rPr>
        <w:br/>
        <w:t xml:space="preserve">• Professional advisers  </w:t>
      </w:r>
      <w:r w:rsidRPr="0063029F">
        <w:rPr>
          <w:lang w:val="en-US"/>
        </w:rPr>
        <w:br/>
        <w:t xml:space="preserve">• IT service providers and website hosting providers  </w:t>
      </w:r>
      <w:r w:rsidRPr="0063029F">
        <w:rPr>
          <w:lang w:val="en-US"/>
        </w:rPr>
        <w:br/>
        <w:t>• Regulatory authorities where required by law</w:t>
      </w:r>
      <w:r w:rsidRPr="0063029F">
        <w:rPr>
          <w:lang w:val="en-US"/>
        </w:rPr>
        <w:br/>
      </w:r>
      <w:r w:rsidRPr="0063029F">
        <w:rPr>
          <w:lang w:val="en-US"/>
        </w:rPr>
        <w:br/>
        <w:t>All third parties are required to process personal data securely and in accordance with applicable data protection legislation.</w:t>
      </w:r>
    </w:p>
    <w:p w14:paraId="1D30304E" w14:textId="77777777" w:rsidR="0034429E" w:rsidRPr="0034429E" w:rsidRDefault="00000000" w:rsidP="0034429E">
      <w:r>
        <w:pict w14:anchorId="1D828E64">
          <v:rect id="_x0000_i1030" style="width:0;height:1.5pt" o:hralign="center" o:hrstd="t" o:hr="t" fillcolor="#a0a0a0" stroked="f"/>
        </w:pict>
      </w:r>
    </w:p>
    <w:p w14:paraId="5CB9EAF7" w14:textId="33C3F505" w:rsidR="0034429E" w:rsidRDefault="0034429E" w:rsidP="0034429E">
      <w:pPr>
        <w:rPr>
          <w:b/>
          <w:bCs/>
        </w:rPr>
      </w:pPr>
      <w:r w:rsidRPr="0034429E">
        <w:rPr>
          <w:b/>
          <w:bCs/>
        </w:rPr>
        <w:t>Data Security</w:t>
      </w:r>
    </w:p>
    <w:p w14:paraId="157E21C6" w14:textId="77777777" w:rsidR="0063029F" w:rsidRDefault="0063029F" w:rsidP="0063029F">
      <w:pPr>
        <w:rPr>
          <w:lang w:val="en-US"/>
        </w:rPr>
      </w:pPr>
      <w:r w:rsidRPr="0063029F">
        <w:rPr>
          <w:lang w:val="en-US"/>
        </w:rPr>
        <w:t xml:space="preserve">We implement appropriate technical and </w:t>
      </w:r>
      <w:proofErr w:type="spellStart"/>
      <w:r w:rsidRPr="0063029F">
        <w:rPr>
          <w:lang w:val="en-US"/>
        </w:rPr>
        <w:t>organisational</w:t>
      </w:r>
      <w:proofErr w:type="spellEnd"/>
      <w:r w:rsidRPr="0063029F">
        <w:rPr>
          <w:lang w:val="en-US"/>
        </w:rPr>
        <w:t xml:space="preserve"> measures to safeguard personal data against </w:t>
      </w:r>
      <w:proofErr w:type="spellStart"/>
      <w:r w:rsidRPr="0063029F">
        <w:rPr>
          <w:lang w:val="en-US"/>
        </w:rPr>
        <w:t>unauthorised</w:t>
      </w:r>
      <w:proofErr w:type="spellEnd"/>
      <w:r w:rsidRPr="0063029F">
        <w:rPr>
          <w:lang w:val="en-US"/>
        </w:rPr>
        <w:t xml:space="preserve"> access, loss, misuse or alteration. </w:t>
      </w:r>
    </w:p>
    <w:p w14:paraId="3B9648A1" w14:textId="77A8903F" w:rsidR="0063029F" w:rsidRPr="00126BC6" w:rsidRDefault="0063029F" w:rsidP="0034429E">
      <w:pPr>
        <w:rPr>
          <w:lang w:val="en-US"/>
        </w:rPr>
      </w:pPr>
      <w:r w:rsidRPr="0063029F">
        <w:rPr>
          <w:lang w:val="en-US"/>
        </w:rPr>
        <w:t>Access to personal data is restricted to individuals who require it for legitimate business purposes.</w:t>
      </w:r>
    </w:p>
    <w:p w14:paraId="22D5AD52" w14:textId="77777777" w:rsidR="0034429E" w:rsidRPr="0034429E" w:rsidRDefault="00000000" w:rsidP="0034429E">
      <w:r>
        <w:pict w14:anchorId="349D4EB9">
          <v:rect id="_x0000_i1031" style="width:0;height:1.5pt" o:hralign="center" o:hrstd="t" o:hr="t" fillcolor="#a0a0a0" stroked="f"/>
        </w:pict>
      </w:r>
    </w:p>
    <w:p w14:paraId="7A66E087" w14:textId="0E1E4DAC" w:rsidR="0034429E" w:rsidRDefault="0034429E" w:rsidP="0034429E">
      <w:pPr>
        <w:rPr>
          <w:b/>
          <w:bCs/>
        </w:rPr>
      </w:pPr>
      <w:r w:rsidRPr="0034429E">
        <w:rPr>
          <w:b/>
          <w:bCs/>
        </w:rPr>
        <w:t>Data Retention</w:t>
      </w:r>
    </w:p>
    <w:p w14:paraId="631978A3" w14:textId="7BA46E2E" w:rsidR="0063029F" w:rsidRPr="0063029F" w:rsidRDefault="0063029F" w:rsidP="0034429E">
      <w:pPr>
        <w:rPr>
          <w:lang w:val="en-US"/>
        </w:rPr>
      </w:pPr>
      <w:r w:rsidRPr="0063029F">
        <w:rPr>
          <w:lang w:val="en-US"/>
        </w:rPr>
        <w:t>Personal information is retained only for as long as necessary to fulfil the purposes for which it was collected, including legal, accounting or regulatory requirements.</w:t>
      </w:r>
    </w:p>
    <w:p w14:paraId="112DA75D" w14:textId="77777777" w:rsidR="0034429E" w:rsidRPr="0034429E" w:rsidRDefault="00000000" w:rsidP="0034429E">
      <w:r>
        <w:pict w14:anchorId="11E1D21F">
          <v:rect id="_x0000_i1032" style="width:0;height:1.5pt" o:hralign="center" o:hrstd="t" o:hr="t" fillcolor="#a0a0a0" stroked="f"/>
        </w:pict>
      </w:r>
    </w:p>
    <w:p w14:paraId="1F7A5695" w14:textId="6C5F7857" w:rsidR="0034429E" w:rsidRDefault="0034429E" w:rsidP="0034429E">
      <w:pPr>
        <w:rPr>
          <w:b/>
          <w:bCs/>
        </w:rPr>
      </w:pPr>
      <w:r w:rsidRPr="0034429E">
        <w:rPr>
          <w:b/>
          <w:bCs/>
        </w:rPr>
        <w:t>Your Rights</w:t>
      </w:r>
    </w:p>
    <w:p w14:paraId="141DD843" w14:textId="2451CFFD" w:rsidR="0063029F" w:rsidRPr="0063029F" w:rsidRDefault="0063029F" w:rsidP="0034429E">
      <w:pPr>
        <w:rPr>
          <w:lang w:val="en-US"/>
        </w:rPr>
      </w:pPr>
      <w:r w:rsidRPr="0063029F">
        <w:rPr>
          <w:lang w:val="en-US"/>
        </w:rPr>
        <w:t>Under UK data protection legislation, individuals have the right to:</w:t>
      </w:r>
      <w:r w:rsidRPr="0063029F">
        <w:rPr>
          <w:lang w:val="en-US"/>
        </w:rPr>
        <w:br/>
      </w:r>
      <w:r w:rsidRPr="0063029F">
        <w:rPr>
          <w:lang w:val="en-US"/>
        </w:rPr>
        <w:br/>
        <w:t xml:space="preserve">• Request access to personal data held about them  </w:t>
      </w:r>
      <w:r w:rsidRPr="0063029F">
        <w:rPr>
          <w:lang w:val="en-US"/>
        </w:rPr>
        <w:br/>
        <w:t xml:space="preserve">• Request correction of inaccurate information  </w:t>
      </w:r>
      <w:r w:rsidRPr="0063029F">
        <w:rPr>
          <w:lang w:val="en-US"/>
        </w:rPr>
        <w:br/>
        <w:t xml:space="preserve">• Request erasure of personal data where appropriate  </w:t>
      </w:r>
      <w:r w:rsidRPr="0063029F">
        <w:rPr>
          <w:lang w:val="en-US"/>
        </w:rPr>
        <w:br/>
        <w:t xml:space="preserve">• Object to processing  </w:t>
      </w:r>
      <w:r w:rsidRPr="0063029F">
        <w:rPr>
          <w:lang w:val="en-US"/>
        </w:rPr>
        <w:br/>
        <w:t xml:space="preserve">• Request restriction of processing  </w:t>
      </w:r>
      <w:r w:rsidRPr="0063029F">
        <w:rPr>
          <w:lang w:val="en-US"/>
        </w:rPr>
        <w:br/>
        <w:t>• Request transfer of personal data</w:t>
      </w:r>
      <w:r w:rsidRPr="0063029F">
        <w:rPr>
          <w:lang w:val="en-US"/>
        </w:rPr>
        <w:br/>
      </w:r>
      <w:r w:rsidRPr="0063029F">
        <w:rPr>
          <w:lang w:val="en-US"/>
        </w:rPr>
        <w:br/>
        <w:t>Requests can be made using the contact details below.</w:t>
      </w:r>
    </w:p>
    <w:p w14:paraId="31BCFC2A" w14:textId="77777777" w:rsidR="0034429E" w:rsidRPr="0034429E" w:rsidRDefault="00000000" w:rsidP="0034429E">
      <w:r>
        <w:lastRenderedPageBreak/>
        <w:pict w14:anchorId="1F46AA9B">
          <v:rect id="_x0000_i1039" style="width:0;height:1.5pt" o:hralign="center" o:hrstd="t" o:hr="t" fillcolor="#a0a0a0" stroked="f"/>
        </w:pict>
      </w:r>
    </w:p>
    <w:p w14:paraId="3A229500" w14:textId="71C6ED45" w:rsidR="0034429E" w:rsidRPr="0034429E" w:rsidRDefault="0034429E" w:rsidP="0034429E">
      <w:pPr>
        <w:rPr>
          <w:b/>
          <w:bCs/>
        </w:rPr>
      </w:pPr>
      <w:r w:rsidRPr="0034429E">
        <w:rPr>
          <w:b/>
          <w:bCs/>
        </w:rPr>
        <w:t>Cookies</w:t>
      </w:r>
    </w:p>
    <w:p w14:paraId="4CD2A85F" w14:textId="77777777" w:rsidR="0063029F" w:rsidRPr="0063029F" w:rsidRDefault="0063029F" w:rsidP="0063029F">
      <w:pPr>
        <w:rPr>
          <w:lang w:val="en-US"/>
        </w:rPr>
      </w:pPr>
      <w:r w:rsidRPr="0063029F">
        <w:rPr>
          <w:lang w:val="en-US"/>
        </w:rPr>
        <w:t xml:space="preserve">Our website may use cookies or similar technologies to improve user experience and </w:t>
      </w:r>
      <w:proofErr w:type="spellStart"/>
      <w:r w:rsidRPr="0063029F">
        <w:rPr>
          <w:lang w:val="en-US"/>
        </w:rPr>
        <w:t>analyse</w:t>
      </w:r>
      <w:proofErr w:type="spellEnd"/>
      <w:r w:rsidRPr="0063029F">
        <w:rPr>
          <w:lang w:val="en-US"/>
        </w:rPr>
        <w:t xml:space="preserve"> website performance. </w:t>
      </w:r>
      <w:r w:rsidRPr="0063029F">
        <w:rPr>
          <w:lang w:val="en-US"/>
        </w:rPr>
        <w:br/>
        <w:t>Users can control cookie preferences through their browser settings. Further details may be provided within a dedicated Cookie Policy.</w:t>
      </w:r>
    </w:p>
    <w:p w14:paraId="6207BD0D" w14:textId="77777777" w:rsidR="0034429E" w:rsidRPr="0034429E" w:rsidRDefault="00000000" w:rsidP="0034429E">
      <w:r>
        <w:pict w14:anchorId="750BD0C0">
          <v:rect id="_x0000_i1034" style="width:0;height:1.5pt" o:hralign="center" o:hrstd="t" o:hr="t" fillcolor="#a0a0a0" stroked="f"/>
        </w:pict>
      </w:r>
    </w:p>
    <w:p w14:paraId="5DEC77BC" w14:textId="799A29F7" w:rsidR="0034429E" w:rsidRPr="0034429E" w:rsidRDefault="0034429E" w:rsidP="0034429E">
      <w:pPr>
        <w:rPr>
          <w:b/>
          <w:bCs/>
        </w:rPr>
      </w:pPr>
      <w:r w:rsidRPr="0034429E">
        <w:rPr>
          <w:b/>
          <w:bCs/>
        </w:rPr>
        <w:t>Contact Details</w:t>
      </w:r>
    </w:p>
    <w:p w14:paraId="2BB229C4" w14:textId="17A9AD82" w:rsidR="0034429E" w:rsidRPr="0034429E" w:rsidRDefault="0063029F" w:rsidP="0034429E">
      <w:r w:rsidRPr="0063029F">
        <w:t>If you have questions about this Privacy Policy or how your personal information is handled, please contact:</w:t>
      </w:r>
      <w:r w:rsidRPr="0063029F">
        <w:br/>
      </w:r>
      <w:r w:rsidRPr="0063029F">
        <w:br/>
        <w:t xml:space="preserve">Phase Design Engineering Ltd  </w:t>
      </w:r>
      <w:r w:rsidRPr="0063029F">
        <w:br/>
        <w:t xml:space="preserve">Temple Chambers, 3-7 Temple Avenue, London EC4Y 0DP  </w:t>
      </w:r>
      <w:r w:rsidRPr="0063029F">
        <w:br/>
        <w:t>Email: Enquiries@phase-design.co.uk</w:t>
      </w:r>
      <w:r w:rsidRPr="0063029F">
        <w:br/>
      </w:r>
    </w:p>
    <w:p w14:paraId="6CF91D4A" w14:textId="77777777" w:rsidR="0034429E" w:rsidRPr="0034429E" w:rsidRDefault="00000000" w:rsidP="0034429E">
      <w:r>
        <w:pict w14:anchorId="61544AC9">
          <v:rect id="_x0000_i1035" style="width:0;height:1.5pt" o:hralign="center" o:hrstd="t" o:hr="t" fillcolor="#a0a0a0" stroked="f"/>
        </w:pict>
      </w:r>
    </w:p>
    <w:p w14:paraId="2BE59EF6" w14:textId="74D06A46" w:rsidR="0034429E" w:rsidRPr="0034429E" w:rsidRDefault="0034429E" w:rsidP="0034429E">
      <w:pPr>
        <w:rPr>
          <w:b/>
          <w:bCs/>
        </w:rPr>
      </w:pPr>
      <w:r w:rsidRPr="0034429E">
        <w:rPr>
          <w:b/>
          <w:bCs/>
        </w:rPr>
        <w:t>Complaints</w:t>
      </w:r>
    </w:p>
    <w:p w14:paraId="23101F9B" w14:textId="77777777" w:rsidR="0034429E" w:rsidRPr="0034429E" w:rsidRDefault="0034429E" w:rsidP="0034429E">
      <w:r w:rsidRPr="0034429E">
        <w:t>If you are not satisfied with how we handle your personal data, you have the right to lodge a complaint with the Information Commissioner’s Office (ICO):</w:t>
      </w:r>
    </w:p>
    <w:p w14:paraId="3C9947CA" w14:textId="77777777" w:rsidR="0034429E" w:rsidRPr="0034429E" w:rsidRDefault="0034429E" w:rsidP="0034429E">
      <w:r w:rsidRPr="0034429E">
        <w:t>Information Commissioner’s Office</w:t>
      </w:r>
      <w:r w:rsidRPr="0034429E">
        <w:br/>
        <w:t>www.ico.org.uk</w:t>
      </w:r>
    </w:p>
    <w:p w14:paraId="1E8DAE3A" w14:textId="77777777" w:rsidR="00724BE9" w:rsidRDefault="00724BE9"/>
    <w:sectPr w:rsidR="00724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E2048"/>
    <w:multiLevelType w:val="multilevel"/>
    <w:tmpl w:val="610A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B7E92"/>
    <w:multiLevelType w:val="multilevel"/>
    <w:tmpl w:val="F32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C79B9"/>
    <w:multiLevelType w:val="multilevel"/>
    <w:tmpl w:val="F48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06BE4"/>
    <w:multiLevelType w:val="multilevel"/>
    <w:tmpl w:val="98D6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B4483"/>
    <w:multiLevelType w:val="multilevel"/>
    <w:tmpl w:val="366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71451">
    <w:abstractNumId w:val="4"/>
  </w:num>
  <w:num w:numId="2" w16cid:durableId="1729381292">
    <w:abstractNumId w:val="2"/>
  </w:num>
  <w:num w:numId="3" w16cid:durableId="966738042">
    <w:abstractNumId w:val="3"/>
  </w:num>
  <w:num w:numId="4" w16cid:durableId="46924174">
    <w:abstractNumId w:val="0"/>
  </w:num>
  <w:num w:numId="5" w16cid:durableId="40141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9E"/>
    <w:rsid w:val="00036247"/>
    <w:rsid w:val="00126BC6"/>
    <w:rsid w:val="00195C87"/>
    <w:rsid w:val="00282796"/>
    <w:rsid w:val="002D32FC"/>
    <w:rsid w:val="0030339A"/>
    <w:rsid w:val="0034429E"/>
    <w:rsid w:val="00487147"/>
    <w:rsid w:val="0063029F"/>
    <w:rsid w:val="00724BE9"/>
    <w:rsid w:val="00E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1AB6"/>
  <w15:chartTrackingRefBased/>
  <w15:docId w15:val="{11794BF5-2DD1-4061-925D-FB324769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FC"/>
  </w:style>
  <w:style w:type="paragraph" w:styleId="Heading1">
    <w:name w:val="heading 1"/>
    <w:basedOn w:val="Normal"/>
    <w:next w:val="Normal"/>
    <w:link w:val="Heading1Char"/>
    <w:uiPriority w:val="9"/>
    <w:qFormat/>
    <w:rsid w:val="0034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2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2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2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Lillis</dc:creator>
  <cp:keywords/>
  <dc:description/>
  <cp:lastModifiedBy>Deborah Lillis</cp:lastModifiedBy>
  <cp:revision>2</cp:revision>
  <dcterms:created xsi:type="dcterms:W3CDTF">2026-03-19T13:44:00Z</dcterms:created>
  <dcterms:modified xsi:type="dcterms:W3CDTF">2026-03-19T13:44:00Z</dcterms:modified>
</cp:coreProperties>
</file>